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bookmarkStart w:id="5" w:name="_GoBack"/>
      <w:bookmarkEnd w:id="5"/>
      <w:r>
        <w:tab/>
      </w:r>
      <w:r>
        <w:tab/>
      </w:r>
    </w:p>
    <w:p w:rsidR="00240B90" w:rsidRPr="002B7A52" w:rsidRDefault="00240B90" w:rsidP="00240B90">
      <w:pPr>
        <w:pStyle w:val="berschrift1"/>
      </w:pPr>
      <w:bookmarkStart w:id="6" w:name="_Toc481065891"/>
      <w:bookmarkStart w:id="7" w:name="_Toc457815068"/>
      <w:bookmarkStart w:id="8" w:name="_Toc457570446"/>
      <w:bookmarkStart w:id="9" w:name="_Toc457569741"/>
      <w:bookmarkStart w:id="10" w:name="_Toc457569564"/>
      <w:bookmarkStart w:id="11" w:name="_Toc457569270"/>
      <w:bookmarkEnd w:id="0"/>
      <w:bookmarkEnd w:id="1"/>
      <w:bookmarkEnd w:id="2"/>
      <w:bookmarkEnd w:id="3"/>
      <w:bookmarkEnd w:id="4"/>
      <w:r w:rsidRPr="002B7A52">
        <w:t xml:space="preserve">Managementblatt </w:t>
      </w:r>
      <w:r>
        <w:t>6</w:t>
      </w:r>
      <w:r w:rsidRPr="002B7A52">
        <w:t>: Organisation des CSR-Managements</w:t>
      </w:r>
      <w:bookmarkEnd w:id="6"/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3685"/>
        <w:gridCol w:w="10882"/>
      </w:tblGrid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Organisation des CSR-Managements</w:t>
            </w:r>
          </w:p>
        </w:tc>
      </w:tr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CSR-Gesamtleitung trägt: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Die Mitglieder des Steuerungsgremiums sind:</w:t>
            </w:r>
          </w:p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Das Gremium trifft sich:</w:t>
            </w:r>
          </w:p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Das Gremium verfolgt die Ziele:</w:t>
            </w:r>
          </w:p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Das Gremium hat die Aufgaben:</w:t>
            </w:r>
          </w:p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:rsidTr="00B95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Die </w:t>
            </w:r>
            <w:r w:rsidRPr="005048C8">
              <w:rPr>
                <w:rFonts w:cs="Arial"/>
                <w:b/>
                <w:sz w:val="22"/>
                <w:szCs w:val="22"/>
              </w:rPr>
              <w:t xml:space="preserve">interne Steuerung sowie Kommunikation von CSR erfolgt durch </w:t>
            </w:r>
            <w:r>
              <w:rPr>
                <w:rFonts w:cs="Arial"/>
                <w:b/>
                <w:sz w:val="22"/>
                <w:szCs w:val="22"/>
              </w:rPr>
              <w:t xml:space="preserve">folgende </w:t>
            </w:r>
            <w:r w:rsidRPr="005048C8">
              <w:rPr>
                <w:rFonts w:cs="Arial"/>
                <w:b/>
                <w:sz w:val="22"/>
                <w:szCs w:val="22"/>
              </w:rPr>
              <w:t>Instrumente: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bookmarkEnd w:id="7"/>
      <w:bookmarkEnd w:id="8"/>
      <w:bookmarkEnd w:id="9"/>
      <w:bookmarkEnd w:id="10"/>
      <w:bookmarkEnd w:id="11"/>
    </w:tbl>
    <w:p w:rsidR="00240B90" w:rsidRPr="008F17B6" w:rsidRDefault="00240B90" w:rsidP="00240B90"/>
    <w:p w:rsidR="0096698B" w:rsidRDefault="0096698B" w:rsidP="00240B90">
      <w:pPr>
        <w:pStyle w:val="berschrift1"/>
      </w:pPr>
    </w:p>
    <w:sectPr w:rsidR="0096698B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D5" w:rsidRDefault="005A13D5" w:rsidP="00C51595">
      <w:pPr>
        <w:spacing w:after="0" w:line="240" w:lineRule="auto"/>
      </w:pPr>
      <w:r>
        <w:separator/>
      </w:r>
    </w:p>
  </w:endnote>
  <w:endnote w:type="continuationSeparator" w:id="0">
    <w:p w:rsidR="005A13D5" w:rsidRDefault="005A13D5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9A" w:rsidRDefault="00BB22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9A">
          <w:rPr>
            <w:noProof/>
          </w:rPr>
          <w:t>1</w:t>
        </w:r>
        <w:r>
          <w:fldChar w:fldCharType="end"/>
        </w:r>
      </w:p>
    </w:sdtContent>
  </w:sdt>
  <w:p w:rsidR="001B483A" w:rsidRDefault="001B4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9A" w:rsidRDefault="00BB22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D5" w:rsidRDefault="005A13D5" w:rsidP="00C51595">
      <w:pPr>
        <w:spacing w:after="0" w:line="240" w:lineRule="auto"/>
      </w:pPr>
      <w:r>
        <w:separator/>
      </w:r>
    </w:p>
  </w:footnote>
  <w:footnote w:type="continuationSeparator" w:id="0">
    <w:p w:rsidR="005A13D5" w:rsidRDefault="005A13D5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9A" w:rsidRDefault="00BB22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C5B864D" wp14:editId="0E3C3AE0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281C2D" wp14:editId="37CDC72F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9A" w:rsidRDefault="00BB22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7EAE"/>
    <w:rsid w:val="00197C07"/>
    <w:rsid w:val="001B483A"/>
    <w:rsid w:val="001C676D"/>
    <w:rsid w:val="001F4ACA"/>
    <w:rsid w:val="00200F0B"/>
    <w:rsid w:val="00211F94"/>
    <w:rsid w:val="00240B90"/>
    <w:rsid w:val="00261871"/>
    <w:rsid w:val="00284ED5"/>
    <w:rsid w:val="002B7A52"/>
    <w:rsid w:val="002D0148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A13D5"/>
    <w:rsid w:val="005B4ED4"/>
    <w:rsid w:val="005B6046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96088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B229A"/>
    <w:rsid w:val="00BF728F"/>
    <w:rsid w:val="00C27789"/>
    <w:rsid w:val="00C51595"/>
    <w:rsid w:val="00C87747"/>
    <w:rsid w:val="00C9007A"/>
    <w:rsid w:val="00CB2D94"/>
    <w:rsid w:val="00CC6D16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37CD4"/>
    <w:rsid w:val="00E37D11"/>
    <w:rsid w:val="00EC0D06"/>
    <w:rsid w:val="00EF0EB2"/>
    <w:rsid w:val="00EF359B"/>
    <w:rsid w:val="00F95A9C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A305-CF4D-44E4-AFC3-71602F1AEAB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0960303-6B30-4EF4-9CF7-45088DF0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304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2023-06-05T08:13:00Z</dcterms:created>
  <dcterms:modified xsi:type="dcterms:W3CDTF">2023-06-05T08:13:00Z</dcterms:modified>
</cp:coreProperties>
</file>